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ABA" w:rsidRPr="00034064" w:rsidRDefault="00007ABA" w:rsidP="00007ABA">
      <w:pPr>
        <w:pStyle w:val="Title"/>
        <w:rPr>
          <w:sz w:val="22"/>
          <w:szCs w:val="22"/>
        </w:rPr>
      </w:pPr>
      <w:r w:rsidRPr="00034064">
        <w:rPr>
          <w:sz w:val="22"/>
          <w:szCs w:val="22"/>
        </w:rPr>
        <w:t>OFFICE OF THE COUNTY COMMISSIONERS</w:t>
      </w:r>
    </w:p>
    <w:p w:rsidR="00007ABA" w:rsidRPr="00034064" w:rsidRDefault="00007ABA" w:rsidP="00007ABA">
      <w:pPr>
        <w:jc w:val="center"/>
        <w:rPr>
          <w:b/>
          <w:bCs/>
          <w:sz w:val="22"/>
          <w:szCs w:val="22"/>
        </w:rPr>
      </w:pPr>
      <w:proofErr w:type="spellStart"/>
      <w:r w:rsidRPr="00034064">
        <w:rPr>
          <w:b/>
          <w:bCs/>
          <w:sz w:val="22"/>
          <w:szCs w:val="22"/>
        </w:rPr>
        <w:t>McCONE</w:t>
      </w:r>
      <w:proofErr w:type="spellEnd"/>
      <w:r w:rsidRPr="00034064">
        <w:rPr>
          <w:b/>
          <w:bCs/>
          <w:sz w:val="22"/>
          <w:szCs w:val="22"/>
        </w:rPr>
        <w:t xml:space="preserve"> COUNTY, MONTANA</w:t>
      </w:r>
    </w:p>
    <w:p w:rsidR="00007ABA" w:rsidRPr="00034064" w:rsidRDefault="00007ABA" w:rsidP="00007ABA">
      <w:pPr>
        <w:pStyle w:val="Heading1"/>
        <w:rPr>
          <w:sz w:val="22"/>
          <w:szCs w:val="22"/>
        </w:rPr>
      </w:pPr>
      <w:r w:rsidRPr="00034064">
        <w:rPr>
          <w:sz w:val="22"/>
          <w:szCs w:val="22"/>
        </w:rPr>
        <w:t xml:space="preserve">CIRCLE, MONTANA </w:t>
      </w:r>
    </w:p>
    <w:p w:rsidR="00007ABA" w:rsidRPr="00034064" w:rsidRDefault="00007ABA" w:rsidP="00007ABA">
      <w:pPr>
        <w:jc w:val="center"/>
        <w:rPr>
          <w:b/>
          <w:bCs/>
          <w:sz w:val="22"/>
          <w:szCs w:val="22"/>
        </w:rPr>
      </w:pPr>
      <w:r w:rsidRPr="00034064">
        <w:rPr>
          <w:b/>
          <w:bCs/>
          <w:sz w:val="22"/>
          <w:szCs w:val="22"/>
        </w:rPr>
        <w:t xml:space="preserve">Monday, </w:t>
      </w:r>
      <w:r>
        <w:rPr>
          <w:b/>
          <w:bCs/>
          <w:sz w:val="22"/>
          <w:szCs w:val="22"/>
        </w:rPr>
        <w:t>July 2</w:t>
      </w:r>
      <w:r w:rsidR="00FC4BB8">
        <w:rPr>
          <w:b/>
          <w:bCs/>
          <w:sz w:val="22"/>
          <w:szCs w:val="22"/>
        </w:rPr>
        <w:t>3</w:t>
      </w:r>
      <w:r>
        <w:rPr>
          <w:b/>
          <w:bCs/>
          <w:sz w:val="22"/>
          <w:szCs w:val="22"/>
        </w:rPr>
        <w:t>, 201</w:t>
      </w:r>
      <w:r w:rsidR="00FC4BB8">
        <w:rPr>
          <w:b/>
          <w:bCs/>
          <w:sz w:val="22"/>
          <w:szCs w:val="22"/>
        </w:rPr>
        <w:t>8</w:t>
      </w:r>
    </w:p>
    <w:p w:rsidR="00007ABA" w:rsidRPr="00034064" w:rsidRDefault="00007ABA" w:rsidP="00007ABA">
      <w:pPr>
        <w:rPr>
          <w:sz w:val="22"/>
          <w:szCs w:val="22"/>
        </w:rPr>
      </w:pPr>
    </w:p>
    <w:p w:rsidR="00007ABA" w:rsidRDefault="00007ABA" w:rsidP="00007ABA">
      <w:pPr>
        <w:rPr>
          <w:sz w:val="22"/>
          <w:szCs w:val="22"/>
        </w:rPr>
      </w:pPr>
      <w:r w:rsidRPr="00034064">
        <w:rPr>
          <w:sz w:val="22"/>
          <w:szCs w:val="22"/>
        </w:rPr>
        <w:tab/>
        <w:t xml:space="preserve">At the hour of </w:t>
      </w:r>
      <w:r>
        <w:rPr>
          <w:sz w:val="22"/>
          <w:szCs w:val="22"/>
        </w:rPr>
        <w:t>10:00 a.m</w:t>
      </w:r>
      <w:r w:rsidRPr="00034064">
        <w:rPr>
          <w:sz w:val="22"/>
          <w:szCs w:val="22"/>
        </w:rPr>
        <w:t>., the Board of Commissioners of McCone County, Montana, met in regular session with Alan Stempel</w:t>
      </w:r>
      <w:r>
        <w:rPr>
          <w:sz w:val="22"/>
          <w:szCs w:val="22"/>
        </w:rPr>
        <w:t>, Janet Wolff, and James Moos</w:t>
      </w:r>
      <w:r w:rsidRPr="00034064">
        <w:rPr>
          <w:sz w:val="22"/>
          <w:szCs w:val="22"/>
        </w:rPr>
        <w:t xml:space="preserve"> present. Presiding Officer </w:t>
      </w:r>
      <w:r>
        <w:rPr>
          <w:sz w:val="22"/>
          <w:szCs w:val="22"/>
        </w:rPr>
        <w:t xml:space="preserve">Janet Wolff </w:t>
      </w:r>
      <w:r w:rsidRPr="00034064">
        <w:rPr>
          <w:sz w:val="22"/>
          <w:szCs w:val="22"/>
        </w:rPr>
        <w:t xml:space="preserve">called the meeting to order. The pledge of allegiance was recited.  The agenda was approved. </w:t>
      </w:r>
    </w:p>
    <w:p w:rsidR="00007ABA" w:rsidRDefault="00007ABA" w:rsidP="00007ABA">
      <w:pPr>
        <w:rPr>
          <w:sz w:val="22"/>
          <w:szCs w:val="22"/>
        </w:rPr>
      </w:pPr>
    </w:p>
    <w:p w:rsidR="00007ABA" w:rsidRDefault="00007ABA" w:rsidP="00007ABA">
      <w:pPr>
        <w:rPr>
          <w:sz w:val="22"/>
          <w:szCs w:val="22"/>
        </w:rPr>
      </w:pPr>
      <w:r>
        <w:rPr>
          <w:sz w:val="22"/>
          <w:szCs w:val="22"/>
        </w:rPr>
        <w:tab/>
      </w:r>
      <w:r w:rsidRPr="00034064">
        <w:rPr>
          <w:sz w:val="22"/>
          <w:szCs w:val="22"/>
        </w:rPr>
        <w:t xml:space="preserve">The </w:t>
      </w:r>
      <w:r>
        <w:rPr>
          <w:sz w:val="22"/>
          <w:szCs w:val="22"/>
        </w:rPr>
        <w:t xml:space="preserve">July 16, 2018 </w:t>
      </w:r>
      <w:r w:rsidRPr="00034064">
        <w:rPr>
          <w:sz w:val="22"/>
          <w:szCs w:val="22"/>
        </w:rPr>
        <w:t xml:space="preserve">minutes were read and approved </w:t>
      </w:r>
      <w:r>
        <w:rPr>
          <w:sz w:val="22"/>
          <w:szCs w:val="22"/>
        </w:rPr>
        <w:t>as</w:t>
      </w:r>
      <w:r w:rsidR="00D90D1A">
        <w:rPr>
          <w:sz w:val="22"/>
          <w:szCs w:val="22"/>
        </w:rPr>
        <w:t xml:space="preserve"> corrected</w:t>
      </w:r>
      <w:r w:rsidRPr="00034064">
        <w:rPr>
          <w:sz w:val="22"/>
          <w:szCs w:val="22"/>
        </w:rPr>
        <w:t>.</w:t>
      </w:r>
    </w:p>
    <w:p w:rsidR="00007ABA" w:rsidRDefault="00007ABA" w:rsidP="00007ABA">
      <w:pPr>
        <w:rPr>
          <w:sz w:val="22"/>
          <w:szCs w:val="22"/>
        </w:rPr>
      </w:pPr>
    </w:p>
    <w:p w:rsidR="0042187B" w:rsidRDefault="0042187B" w:rsidP="00007ABA">
      <w:pPr>
        <w:rPr>
          <w:sz w:val="22"/>
          <w:szCs w:val="22"/>
        </w:rPr>
      </w:pPr>
      <w:r>
        <w:rPr>
          <w:sz w:val="22"/>
          <w:szCs w:val="22"/>
        </w:rPr>
        <w:tab/>
        <w:t>There were no committee reports.</w:t>
      </w:r>
    </w:p>
    <w:p w:rsidR="0042187B" w:rsidRDefault="0042187B" w:rsidP="00007ABA">
      <w:pPr>
        <w:rPr>
          <w:sz w:val="22"/>
          <w:szCs w:val="22"/>
        </w:rPr>
      </w:pPr>
    </w:p>
    <w:p w:rsidR="00DB3934" w:rsidRPr="00EF2922" w:rsidRDefault="00DB3934" w:rsidP="00DB3934">
      <w:pPr>
        <w:rPr>
          <w:sz w:val="22"/>
          <w:szCs w:val="22"/>
        </w:rPr>
      </w:pPr>
      <w:r w:rsidRPr="00EF2922">
        <w:rPr>
          <w:sz w:val="22"/>
          <w:szCs w:val="22"/>
        </w:rPr>
        <w:tab/>
        <w:t xml:space="preserve">The Board reviewed the Delinquent Tax Report for </w:t>
      </w:r>
      <w:r>
        <w:rPr>
          <w:sz w:val="22"/>
          <w:szCs w:val="22"/>
        </w:rPr>
        <w:t>June 2018</w:t>
      </w:r>
      <w:r w:rsidRPr="00EF2922">
        <w:rPr>
          <w:sz w:val="22"/>
          <w:szCs w:val="22"/>
        </w:rPr>
        <w:t>.  There is $</w:t>
      </w:r>
      <w:r>
        <w:rPr>
          <w:sz w:val="22"/>
          <w:szCs w:val="22"/>
        </w:rPr>
        <w:t>153,622.32</w:t>
      </w:r>
      <w:r w:rsidRPr="00EF2922">
        <w:rPr>
          <w:sz w:val="22"/>
          <w:szCs w:val="22"/>
        </w:rPr>
        <w:t xml:space="preserve"> reported delinquent for real estate, $</w:t>
      </w:r>
      <w:r>
        <w:rPr>
          <w:sz w:val="22"/>
          <w:szCs w:val="22"/>
        </w:rPr>
        <w:t>4,203.57</w:t>
      </w:r>
      <w:r w:rsidRPr="00EF2922">
        <w:rPr>
          <w:sz w:val="22"/>
          <w:szCs w:val="22"/>
        </w:rPr>
        <w:t xml:space="preserve"> for mobile homes, and $</w:t>
      </w:r>
      <w:r>
        <w:rPr>
          <w:sz w:val="22"/>
          <w:szCs w:val="22"/>
        </w:rPr>
        <w:t>23,011.36</w:t>
      </w:r>
      <w:r w:rsidRPr="00EF2922">
        <w:rPr>
          <w:sz w:val="22"/>
          <w:szCs w:val="22"/>
        </w:rPr>
        <w:t xml:space="preserve"> for personal property.  </w:t>
      </w:r>
    </w:p>
    <w:p w:rsidR="00DB3934" w:rsidRDefault="00DB3934" w:rsidP="00007ABA">
      <w:pPr>
        <w:rPr>
          <w:sz w:val="22"/>
          <w:szCs w:val="22"/>
        </w:rPr>
      </w:pPr>
    </w:p>
    <w:p w:rsidR="00007ABA" w:rsidRDefault="00007ABA" w:rsidP="00007ABA">
      <w:pPr>
        <w:rPr>
          <w:b/>
          <w:sz w:val="22"/>
          <w:szCs w:val="22"/>
        </w:rPr>
      </w:pPr>
      <w:r>
        <w:rPr>
          <w:sz w:val="22"/>
          <w:szCs w:val="22"/>
        </w:rPr>
        <w:tab/>
        <w:t xml:space="preserve">The Board reviewed </w:t>
      </w:r>
      <w:r w:rsidR="00E02DBB">
        <w:rPr>
          <w:sz w:val="22"/>
          <w:szCs w:val="22"/>
        </w:rPr>
        <w:t xml:space="preserve">and approved </w:t>
      </w:r>
      <w:r>
        <w:rPr>
          <w:sz w:val="22"/>
          <w:szCs w:val="22"/>
        </w:rPr>
        <w:t>the FY201</w:t>
      </w:r>
      <w:r w:rsidR="00D90D1A">
        <w:rPr>
          <w:sz w:val="22"/>
          <w:szCs w:val="22"/>
        </w:rPr>
        <w:t>9</w:t>
      </w:r>
      <w:r>
        <w:rPr>
          <w:sz w:val="22"/>
          <w:szCs w:val="22"/>
        </w:rPr>
        <w:t xml:space="preserve"> Motor Vehicle Graveyard </w:t>
      </w:r>
      <w:r w:rsidR="00D90D1A">
        <w:rPr>
          <w:sz w:val="22"/>
          <w:szCs w:val="22"/>
        </w:rPr>
        <w:t xml:space="preserve">Budget/Accounting Request </w:t>
      </w:r>
      <w:r>
        <w:rPr>
          <w:sz w:val="22"/>
          <w:szCs w:val="22"/>
        </w:rPr>
        <w:t xml:space="preserve">for McCone County JV Graveyard II Circle (JVCG-0075).  </w:t>
      </w:r>
      <w:r>
        <w:rPr>
          <w:b/>
          <w:sz w:val="22"/>
          <w:szCs w:val="22"/>
        </w:rPr>
        <w:t xml:space="preserve">(A copy of the </w:t>
      </w:r>
      <w:r w:rsidR="00E02DBB">
        <w:rPr>
          <w:b/>
          <w:sz w:val="22"/>
          <w:szCs w:val="22"/>
        </w:rPr>
        <w:t>request</w:t>
      </w:r>
      <w:r>
        <w:rPr>
          <w:b/>
          <w:sz w:val="22"/>
          <w:szCs w:val="22"/>
        </w:rPr>
        <w:t xml:space="preserve"> is on file in the Commissioners’ files.)</w:t>
      </w:r>
    </w:p>
    <w:p w:rsidR="00007ABA" w:rsidRDefault="00007ABA" w:rsidP="00007ABA">
      <w:pPr>
        <w:rPr>
          <w:b/>
          <w:sz w:val="22"/>
          <w:szCs w:val="22"/>
        </w:rPr>
      </w:pPr>
    </w:p>
    <w:p w:rsidR="00007ABA" w:rsidRDefault="00007ABA" w:rsidP="00007ABA">
      <w:pPr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sz w:val="22"/>
          <w:szCs w:val="22"/>
        </w:rPr>
        <w:t xml:space="preserve">Allen Rosaaen, South Road Foreman; Tim Sorley, North Road Foreman; and </w:t>
      </w:r>
      <w:proofErr w:type="spellStart"/>
      <w:r>
        <w:rPr>
          <w:sz w:val="22"/>
          <w:szCs w:val="22"/>
        </w:rPr>
        <w:t>Maridel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Kassner</w:t>
      </w:r>
      <w:proofErr w:type="spellEnd"/>
      <w:r>
        <w:rPr>
          <w:sz w:val="22"/>
          <w:szCs w:val="22"/>
        </w:rPr>
        <w:t>,</w:t>
      </w:r>
    </w:p>
    <w:p w:rsidR="00007ABA" w:rsidRDefault="00007ABA" w:rsidP="00007ABA">
      <w:pPr>
        <w:rPr>
          <w:b/>
          <w:sz w:val="22"/>
          <w:szCs w:val="22"/>
        </w:rPr>
      </w:pPr>
      <w:r>
        <w:rPr>
          <w:sz w:val="22"/>
          <w:szCs w:val="22"/>
        </w:rPr>
        <w:t>Clerk and Recorder, reviewed the North and South Road and Bridge budgets for FY201</w:t>
      </w:r>
      <w:r w:rsidR="002D4718">
        <w:rPr>
          <w:sz w:val="22"/>
          <w:szCs w:val="22"/>
        </w:rPr>
        <w:t>9</w:t>
      </w:r>
      <w:r>
        <w:rPr>
          <w:sz w:val="22"/>
          <w:szCs w:val="22"/>
        </w:rPr>
        <w:t>.  The Board</w:t>
      </w:r>
      <w:r w:rsidR="007D0EAF">
        <w:rPr>
          <w:sz w:val="22"/>
          <w:szCs w:val="22"/>
        </w:rPr>
        <w:t xml:space="preserve"> approved the purchase of 2 truck springs for approximately $3,000</w:t>
      </w:r>
      <w:r w:rsidR="008F0577">
        <w:rPr>
          <w:sz w:val="22"/>
          <w:szCs w:val="22"/>
        </w:rPr>
        <w:t xml:space="preserve"> for the South shop</w:t>
      </w:r>
      <w:r w:rsidR="007D0EAF">
        <w:rPr>
          <w:sz w:val="22"/>
          <w:szCs w:val="22"/>
        </w:rPr>
        <w:t>.</w:t>
      </w:r>
    </w:p>
    <w:p w:rsidR="00007ABA" w:rsidRDefault="00007ABA" w:rsidP="00007ABA">
      <w:pPr>
        <w:rPr>
          <w:b/>
          <w:sz w:val="22"/>
          <w:szCs w:val="22"/>
        </w:rPr>
      </w:pPr>
    </w:p>
    <w:p w:rsidR="00D90D1A" w:rsidRPr="00D90D1A" w:rsidRDefault="00D90D1A" w:rsidP="00007ABA">
      <w:pPr>
        <w:rPr>
          <w:sz w:val="22"/>
          <w:szCs w:val="22"/>
        </w:rPr>
      </w:pPr>
      <w:r w:rsidRPr="00D90D1A">
        <w:rPr>
          <w:sz w:val="22"/>
          <w:szCs w:val="22"/>
        </w:rPr>
        <w:tab/>
        <w:t>The Board attended the LEPC meeting at noon.</w:t>
      </w:r>
    </w:p>
    <w:p w:rsidR="00007ABA" w:rsidRDefault="00007ABA" w:rsidP="00007ABA">
      <w:pPr>
        <w:rPr>
          <w:b/>
          <w:sz w:val="22"/>
          <w:szCs w:val="22"/>
        </w:rPr>
      </w:pPr>
    </w:p>
    <w:p w:rsidR="00007ABA" w:rsidRDefault="00007ABA" w:rsidP="00007ABA">
      <w:pPr>
        <w:rPr>
          <w:sz w:val="22"/>
          <w:szCs w:val="22"/>
        </w:rPr>
      </w:pPr>
      <w:r>
        <w:rPr>
          <w:b/>
          <w:sz w:val="22"/>
          <w:szCs w:val="22"/>
        </w:rPr>
        <w:tab/>
      </w:r>
      <w:r w:rsidRPr="00034064">
        <w:rPr>
          <w:sz w:val="22"/>
          <w:szCs w:val="22"/>
        </w:rPr>
        <w:t>The meeting was opened to public participation at 1:00 p.m.</w:t>
      </w:r>
    </w:p>
    <w:p w:rsidR="00007ABA" w:rsidRDefault="00007ABA" w:rsidP="00007ABA">
      <w:pPr>
        <w:rPr>
          <w:sz w:val="22"/>
          <w:szCs w:val="22"/>
        </w:rPr>
      </w:pPr>
    </w:p>
    <w:p w:rsidR="001F1974" w:rsidRPr="001F1974" w:rsidRDefault="001F1974" w:rsidP="001F1974">
      <w:pPr>
        <w:rPr>
          <w:sz w:val="22"/>
          <w:szCs w:val="22"/>
        </w:rPr>
      </w:pPr>
      <w:r w:rsidRPr="001F1974">
        <w:rPr>
          <w:sz w:val="22"/>
          <w:szCs w:val="22"/>
        </w:rPr>
        <w:tab/>
        <w:t xml:space="preserve">Nita Crockett, Treasurer, presented the Treasurer’s Cash Reconciliation and Investment Report for </w:t>
      </w:r>
      <w:r w:rsidRPr="00E02DBB">
        <w:rPr>
          <w:sz w:val="22"/>
          <w:szCs w:val="22"/>
        </w:rPr>
        <w:t>June</w:t>
      </w:r>
      <w:r w:rsidRPr="001F1974">
        <w:rPr>
          <w:sz w:val="22"/>
          <w:szCs w:val="22"/>
        </w:rPr>
        <w:t xml:space="preserve"> 2018.  Commissioner Moos moved to approve the report and Commissioner Stempel seconded.  The motion passed 3-0.</w:t>
      </w:r>
      <w:r w:rsidRPr="001F1974">
        <w:rPr>
          <w:b/>
          <w:sz w:val="22"/>
          <w:szCs w:val="22"/>
        </w:rPr>
        <w:t xml:space="preserve">  (A copy of the reconciliation report</w:t>
      </w:r>
      <w:r w:rsidR="0042187B" w:rsidRPr="00E02DBB">
        <w:rPr>
          <w:b/>
          <w:sz w:val="22"/>
          <w:szCs w:val="22"/>
        </w:rPr>
        <w:t xml:space="preserve"> is</w:t>
      </w:r>
      <w:r w:rsidRPr="001F1974">
        <w:rPr>
          <w:b/>
          <w:sz w:val="22"/>
          <w:szCs w:val="22"/>
        </w:rPr>
        <w:t xml:space="preserve"> on file in the Commissioners’ files.)</w:t>
      </w:r>
    </w:p>
    <w:p w:rsidR="001F1974" w:rsidRDefault="001F1974" w:rsidP="00007ABA">
      <w:pPr>
        <w:rPr>
          <w:sz w:val="22"/>
          <w:szCs w:val="22"/>
        </w:rPr>
      </w:pPr>
    </w:p>
    <w:p w:rsidR="008F0577" w:rsidRDefault="008F0577" w:rsidP="00007ABA">
      <w:pPr>
        <w:rPr>
          <w:sz w:val="22"/>
          <w:szCs w:val="22"/>
        </w:rPr>
      </w:pPr>
      <w:r>
        <w:rPr>
          <w:sz w:val="22"/>
          <w:szCs w:val="22"/>
        </w:rPr>
        <w:tab/>
        <w:t>The Board reviewed and approved the Montana Department of Administration State 9-1-1 Program Certified PSAP Quarterly Allocation Form.</w:t>
      </w:r>
    </w:p>
    <w:p w:rsidR="008F0577" w:rsidRDefault="008F0577" w:rsidP="00007ABA">
      <w:pPr>
        <w:rPr>
          <w:sz w:val="22"/>
          <w:szCs w:val="22"/>
        </w:rPr>
      </w:pPr>
    </w:p>
    <w:p w:rsidR="008F0577" w:rsidRDefault="008F0577" w:rsidP="00007ABA">
      <w:pPr>
        <w:rPr>
          <w:sz w:val="22"/>
          <w:szCs w:val="22"/>
        </w:rPr>
      </w:pPr>
      <w:r>
        <w:rPr>
          <w:sz w:val="22"/>
          <w:szCs w:val="22"/>
        </w:rPr>
        <w:tab/>
        <w:t>The Board approved the Clerk of Court travel claim.</w:t>
      </w:r>
    </w:p>
    <w:p w:rsidR="008F0577" w:rsidRDefault="008F0577" w:rsidP="00007ABA">
      <w:pPr>
        <w:rPr>
          <w:sz w:val="22"/>
          <w:szCs w:val="22"/>
        </w:rPr>
      </w:pPr>
    </w:p>
    <w:p w:rsidR="00E02DBB" w:rsidRPr="00E02DBB" w:rsidRDefault="00E02DBB" w:rsidP="00E02DBB">
      <w:pPr>
        <w:rPr>
          <w:b/>
        </w:rPr>
      </w:pPr>
      <w:r w:rsidRPr="00E02DBB">
        <w:tab/>
        <w:t>Voucher #100</w:t>
      </w:r>
      <w:r>
        <w:t>1</w:t>
      </w:r>
      <w:r w:rsidRPr="00E02DBB">
        <w:t xml:space="preserve"> </w:t>
      </w:r>
      <w:r>
        <w:t xml:space="preserve">to Gladstone Inc. for the Fair Department software renewal </w:t>
      </w:r>
      <w:r w:rsidRPr="00E02DBB">
        <w:t>for warrant #7656</w:t>
      </w:r>
      <w:r>
        <w:t>2</w:t>
      </w:r>
      <w:r w:rsidRPr="00E02DBB">
        <w:t xml:space="preserve"> in the amount of $</w:t>
      </w:r>
      <w:r>
        <w:t>350.00</w:t>
      </w:r>
      <w:r w:rsidRPr="00E02DBB">
        <w:t xml:space="preserve"> was reviewed and approved.  </w:t>
      </w:r>
      <w:r w:rsidRPr="00E02DBB">
        <w:rPr>
          <w:b/>
        </w:rPr>
        <w:t>(A copy of the claim register and voucher is on file in the Commissioners’ files.)</w:t>
      </w:r>
    </w:p>
    <w:p w:rsidR="001F1974" w:rsidRDefault="001F1974" w:rsidP="00007ABA">
      <w:pPr>
        <w:rPr>
          <w:sz w:val="22"/>
          <w:szCs w:val="22"/>
        </w:rPr>
      </w:pPr>
    </w:p>
    <w:p w:rsidR="00007ABA" w:rsidRDefault="00007ABA" w:rsidP="00007ABA">
      <w:pPr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sz w:val="22"/>
          <w:szCs w:val="22"/>
        </w:rPr>
        <w:t>Budget meetings for FY201</w:t>
      </w:r>
      <w:r w:rsidR="00E02DBB">
        <w:rPr>
          <w:sz w:val="22"/>
          <w:szCs w:val="22"/>
        </w:rPr>
        <w:t>9</w:t>
      </w:r>
      <w:r>
        <w:rPr>
          <w:sz w:val="22"/>
          <w:szCs w:val="22"/>
        </w:rPr>
        <w:t xml:space="preserve"> were held with </w:t>
      </w:r>
      <w:r w:rsidR="00E02DBB">
        <w:rPr>
          <w:sz w:val="22"/>
          <w:szCs w:val="22"/>
        </w:rPr>
        <w:t xml:space="preserve">Jess Beery, Fire Chief; Wendell </w:t>
      </w:r>
      <w:proofErr w:type="spellStart"/>
      <w:r w:rsidR="00E02DBB">
        <w:rPr>
          <w:sz w:val="22"/>
          <w:szCs w:val="22"/>
        </w:rPr>
        <w:t>Pawlowski</w:t>
      </w:r>
      <w:proofErr w:type="spellEnd"/>
      <w:r w:rsidR="00E02DBB">
        <w:rPr>
          <w:sz w:val="22"/>
          <w:szCs w:val="22"/>
        </w:rPr>
        <w:t xml:space="preserve">, Museum Curator; Dave Harris, Sheriff; </w:t>
      </w:r>
      <w:r>
        <w:rPr>
          <w:sz w:val="22"/>
          <w:szCs w:val="22"/>
        </w:rPr>
        <w:t xml:space="preserve">Tandi Kassner, Extension and Fair Secretary; </w:t>
      </w:r>
      <w:r w:rsidR="00E02DBB">
        <w:rPr>
          <w:sz w:val="22"/>
          <w:szCs w:val="22"/>
        </w:rPr>
        <w:t xml:space="preserve">and </w:t>
      </w:r>
      <w:r>
        <w:rPr>
          <w:sz w:val="22"/>
          <w:szCs w:val="22"/>
        </w:rPr>
        <w:t>Scott Heide, Weed Coordinator.</w:t>
      </w:r>
    </w:p>
    <w:p w:rsidR="00007ABA" w:rsidRDefault="00007ABA" w:rsidP="00007ABA">
      <w:pPr>
        <w:rPr>
          <w:sz w:val="22"/>
          <w:szCs w:val="22"/>
        </w:rPr>
      </w:pPr>
    </w:p>
    <w:p w:rsidR="00007ABA" w:rsidRPr="00034064" w:rsidRDefault="00007ABA" w:rsidP="00007ABA">
      <w:pPr>
        <w:rPr>
          <w:sz w:val="22"/>
          <w:szCs w:val="22"/>
        </w:rPr>
      </w:pPr>
      <w:r>
        <w:rPr>
          <w:b/>
          <w:sz w:val="22"/>
          <w:szCs w:val="22"/>
        </w:rPr>
        <w:tab/>
      </w:r>
      <w:r w:rsidRPr="00034064">
        <w:rPr>
          <w:sz w:val="22"/>
          <w:szCs w:val="22"/>
        </w:rPr>
        <w:t xml:space="preserve">Correspondence occupied the Board the remainder of the day. </w:t>
      </w:r>
    </w:p>
    <w:p w:rsidR="00007ABA" w:rsidRPr="00034064" w:rsidRDefault="00007ABA" w:rsidP="00007ABA">
      <w:pPr>
        <w:rPr>
          <w:sz w:val="22"/>
          <w:szCs w:val="22"/>
        </w:rPr>
      </w:pPr>
    </w:p>
    <w:p w:rsidR="00007ABA" w:rsidRPr="00034064" w:rsidRDefault="00007ABA" w:rsidP="00007ABA">
      <w:pPr>
        <w:rPr>
          <w:sz w:val="22"/>
          <w:szCs w:val="22"/>
        </w:rPr>
      </w:pPr>
      <w:r w:rsidRPr="00034064">
        <w:rPr>
          <w:sz w:val="22"/>
          <w:szCs w:val="22"/>
        </w:rPr>
        <w:tab/>
        <w:t>The meeting adjourned at 5:00 p.m.</w:t>
      </w:r>
    </w:p>
    <w:p w:rsidR="00007ABA" w:rsidRPr="00034064" w:rsidRDefault="00007ABA" w:rsidP="00007ABA">
      <w:pPr>
        <w:rPr>
          <w:sz w:val="22"/>
          <w:szCs w:val="22"/>
        </w:rPr>
      </w:pPr>
      <w:r w:rsidRPr="00034064">
        <w:rPr>
          <w:sz w:val="22"/>
          <w:szCs w:val="22"/>
        </w:rPr>
        <w:tab/>
      </w:r>
    </w:p>
    <w:p w:rsidR="00007ABA" w:rsidRPr="00034064" w:rsidRDefault="00007ABA" w:rsidP="00007ABA">
      <w:pPr>
        <w:rPr>
          <w:sz w:val="22"/>
          <w:szCs w:val="22"/>
        </w:rPr>
      </w:pPr>
      <w:r w:rsidRPr="00034064">
        <w:rPr>
          <w:sz w:val="22"/>
          <w:szCs w:val="22"/>
        </w:rPr>
        <w:tab/>
        <w:t xml:space="preserve">The minutes are also available on the Commissioner page of the McCone County website at </w:t>
      </w:r>
      <w:hyperlink r:id="rId5" w:history="1">
        <w:r w:rsidRPr="00B71E1B">
          <w:rPr>
            <w:rStyle w:val="Hyperlink"/>
            <w:sz w:val="22"/>
            <w:szCs w:val="22"/>
          </w:rPr>
          <w:t>www.mcconecountymt.com</w:t>
        </w:r>
      </w:hyperlink>
      <w:r w:rsidRPr="00034064">
        <w:rPr>
          <w:sz w:val="22"/>
          <w:szCs w:val="22"/>
        </w:rPr>
        <w:t>.</w:t>
      </w:r>
    </w:p>
    <w:p w:rsidR="00007ABA" w:rsidRPr="00034064" w:rsidRDefault="00007ABA" w:rsidP="00007ABA">
      <w:pPr>
        <w:rPr>
          <w:sz w:val="22"/>
          <w:szCs w:val="22"/>
        </w:rPr>
      </w:pP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</w:p>
    <w:p w:rsidR="00007ABA" w:rsidRPr="00034064" w:rsidRDefault="00007ABA" w:rsidP="00007ABA">
      <w:pPr>
        <w:ind w:left="3600" w:firstLine="720"/>
        <w:rPr>
          <w:sz w:val="22"/>
          <w:szCs w:val="22"/>
        </w:rPr>
      </w:pPr>
      <w:r w:rsidRPr="00034064">
        <w:rPr>
          <w:sz w:val="22"/>
          <w:szCs w:val="22"/>
        </w:rPr>
        <w:t>McCone County Commissioners</w:t>
      </w:r>
    </w:p>
    <w:p w:rsidR="00007ABA" w:rsidRPr="00034064" w:rsidRDefault="00007ABA" w:rsidP="00007ABA">
      <w:pPr>
        <w:rPr>
          <w:sz w:val="22"/>
          <w:szCs w:val="22"/>
        </w:rPr>
      </w:pPr>
      <w:r w:rsidRPr="00034064">
        <w:rPr>
          <w:sz w:val="22"/>
          <w:szCs w:val="22"/>
        </w:rPr>
        <w:t>Attest:</w:t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  <w:t>__________________________________</w:t>
      </w:r>
    </w:p>
    <w:p w:rsidR="00007ABA" w:rsidRPr="00034064" w:rsidRDefault="00007ABA" w:rsidP="00007ABA">
      <w:pPr>
        <w:rPr>
          <w:sz w:val="22"/>
          <w:szCs w:val="22"/>
        </w:rPr>
      </w:pPr>
      <w:r w:rsidRPr="00034064">
        <w:rPr>
          <w:sz w:val="22"/>
          <w:szCs w:val="22"/>
        </w:rPr>
        <w:t>(Seal)</w:t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="003C6C43">
        <w:rPr>
          <w:sz w:val="22"/>
          <w:szCs w:val="22"/>
        </w:rPr>
        <w:t>Janet Wolff</w:t>
      </w:r>
      <w:bookmarkStart w:id="0" w:name="_GoBack"/>
      <w:bookmarkEnd w:id="0"/>
      <w:r w:rsidRPr="00034064">
        <w:rPr>
          <w:sz w:val="22"/>
          <w:szCs w:val="22"/>
        </w:rPr>
        <w:t>, Presiding Officer</w:t>
      </w:r>
    </w:p>
    <w:p w:rsidR="00007ABA" w:rsidRPr="00034064" w:rsidRDefault="00007ABA" w:rsidP="00007ABA">
      <w:pPr>
        <w:rPr>
          <w:sz w:val="22"/>
          <w:szCs w:val="22"/>
        </w:rPr>
      </w:pPr>
      <w:r w:rsidRPr="00034064">
        <w:rPr>
          <w:sz w:val="22"/>
          <w:szCs w:val="22"/>
        </w:rPr>
        <w:t xml:space="preserve"> _________________________________</w:t>
      </w:r>
    </w:p>
    <w:p w:rsidR="00814FE6" w:rsidRDefault="00007ABA">
      <w:proofErr w:type="spellStart"/>
      <w:r w:rsidRPr="00034064">
        <w:rPr>
          <w:sz w:val="22"/>
          <w:szCs w:val="22"/>
        </w:rPr>
        <w:t>Maridel</w:t>
      </w:r>
      <w:proofErr w:type="spellEnd"/>
      <w:r w:rsidRPr="00034064">
        <w:rPr>
          <w:sz w:val="22"/>
          <w:szCs w:val="22"/>
        </w:rPr>
        <w:t xml:space="preserve"> L. Kassner, Clerk and Recorder</w:t>
      </w:r>
    </w:p>
    <w:sectPr w:rsidR="00814FE6">
      <w:pgSz w:w="12240" w:h="15840"/>
      <w:pgMar w:top="720" w:right="1440" w:bottom="288" w:left="1440" w:header="1440" w:footer="14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ABA"/>
    <w:rsid w:val="00007ABA"/>
    <w:rsid w:val="000D4C44"/>
    <w:rsid w:val="001F1974"/>
    <w:rsid w:val="002D4718"/>
    <w:rsid w:val="003C6C43"/>
    <w:rsid w:val="004106E2"/>
    <w:rsid w:val="0042187B"/>
    <w:rsid w:val="006902DC"/>
    <w:rsid w:val="007D0EAF"/>
    <w:rsid w:val="00814FE6"/>
    <w:rsid w:val="008C27EE"/>
    <w:rsid w:val="008F0577"/>
    <w:rsid w:val="00D90D1A"/>
    <w:rsid w:val="00DB3934"/>
    <w:rsid w:val="00E02DBB"/>
    <w:rsid w:val="00FC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7ABA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07ABA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07AB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007ABA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007ABA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semiHidden/>
    <w:rsid w:val="00007AB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7ABA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07ABA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07AB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007ABA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007ABA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semiHidden/>
    <w:rsid w:val="00007A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cconecountym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cp:lastPrinted>2018-07-24T14:18:00Z</cp:lastPrinted>
  <dcterms:created xsi:type="dcterms:W3CDTF">2018-08-06T15:08:00Z</dcterms:created>
  <dcterms:modified xsi:type="dcterms:W3CDTF">2018-08-06T15:08:00Z</dcterms:modified>
</cp:coreProperties>
</file>